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185DA7" w:rsidRPr="00971847" w:rsidRDefault="00971847" w:rsidP="008B7248">
      <w:pPr>
        <w:rPr>
          <w:b/>
          <w:bCs/>
          <w:sz w:val="32"/>
          <w:szCs w:val="32"/>
        </w:rPr>
      </w:pPr>
      <w:r w:rsidRPr="00971847">
        <w:rPr>
          <w:b/>
          <w:bCs/>
          <w:sz w:val="32"/>
          <w:szCs w:val="32"/>
        </w:rPr>
        <w:t>Die Spacer</w:t>
      </w:r>
    </w:p>
    <w:p w:rsidR="00FC1B0B" w:rsidRPr="006C23CA" w:rsidRDefault="00FC1B0B" w:rsidP="00FC1B0B">
      <w:pPr>
        <w:rPr>
          <w:bCs/>
        </w:rPr>
      </w:pPr>
      <w:r w:rsidRPr="006C23CA">
        <w:rPr>
          <w:b/>
          <w:bCs/>
        </w:rPr>
        <w:t>Directions for Use</w:t>
      </w:r>
    </w:p>
    <w:p w:rsidR="00FC1B0B" w:rsidRPr="006C23CA" w:rsidRDefault="00FC1B0B" w:rsidP="00FC1B0B">
      <w:pPr>
        <w:spacing w:after="0"/>
        <w:rPr>
          <w:b/>
          <w:bCs/>
        </w:rPr>
      </w:pPr>
      <w:r w:rsidRPr="006C23CA">
        <w:rPr>
          <w:b/>
          <w:bCs/>
        </w:rPr>
        <w:t>Preparation:</w:t>
      </w:r>
      <w:r w:rsidRPr="006C23CA">
        <w:rPr>
          <w:b/>
          <w:bCs/>
        </w:rPr>
        <w:br/>
      </w:r>
    </w:p>
    <w:p w:rsidR="00FC1B0B" w:rsidRPr="006C23CA" w:rsidRDefault="00FC1B0B" w:rsidP="00FC1B0B">
      <w:pPr>
        <w:pStyle w:val="ab"/>
        <w:numPr>
          <w:ilvl w:val="0"/>
          <w:numId w:val="4"/>
        </w:numPr>
        <w:spacing w:after="0"/>
        <w:rPr>
          <w:bCs/>
        </w:rPr>
      </w:pPr>
      <w:r w:rsidRPr="006C23CA">
        <w:rPr>
          <w:bCs/>
        </w:rPr>
        <w:t>Clean and dry die surface.</w:t>
      </w:r>
    </w:p>
    <w:p w:rsidR="00FC1B0B" w:rsidRPr="006C23CA" w:rsidRDefault="00FC1B0B" w:rsidP="00FC1B0B">
      <w:pPr>
        <w:pStyle w:val="ab"/>
        <w:numPr>
          <w:ilvl w:val="0"/>
          <w:numId w:val="4"/>
        </w:numPr>
        <w:spacing w:after="0"/>
        <w:rPr>
          <w:bCs/>
        </w:rPr>
      </w:pPr>
      <w:r w:rsidRPr="006C23CA">
        <w:rPr>
          <w:bCs/>
        </w:rPr>
        <w:t xml:space="preserve">Shake </w:t>
      </w:r>
      <w:r>
        <w:rPr>
          <w:bCs/>
        </w:rPr>
        <w:t>container</w:t>
      </w:r>
      <w:r w:rsidRPr="006C23CA">
        <w:rPr>
          <w:bCs/>
        </w:rPr>
        <w:t xml:space="preserve"> well, mix all pigments thoroughly.</w:t>
      </w:r>
    </w:p>
    <w:p w:rsidR="00FC1B0B" w:rsidRPr="006C23CA" w:rsidRDefault="00FC1B0B" w:rsidP="00FC1B0B">
      <w:pPr>
        <w:pStyle w:val="ab"/>
        <w:numPr>
          <w:ilvl w:val="0"/>
          <w:numId w:val="4"/>
        </w:numPr>
        <w:spacing w:after="0"/>
        <w:rPr>
          <w:bCs/>
        </w:rPr>
      </w:pPr>
      <w:r w:rsidRPr="006C23CA">
        <w:rPr>
          <w:bCs/>
        </w:rPr>
        <w:t xml:space="preserve">If </w:t>
      </w:r>
      <w:r w:rsidRPr="006C23CA">
        <w:rPr>
          <w:b/>
          <w:bCs/>
          <w:iCs/>
        </w:rPr>
        <w:t>Die Spacer</w:t>
      </w:r>
      <w:r w:rsidRPr="006C23CA">
        <w:rPr>
          <w:bCs/>
          <w:iCs/>
        </w:rPr>
        <w:t xml:space="preserve"> </w:t>
      </w:r>
      <w:r w:rsidRPr="006C23CA">
        <w:rPr>
          <w:bCs/>
        </w:rPr>
        <w:t>is viscous, add thinner for a free flow.</w:t>
      </w:r>
      <w:r w:rsidRPr="006C23CA">
        <w:rPr>
          <w:bCs/>
          <w:rtl/>
          <w:lang w:bidi="he-IL"/>
        </w:rPr>
        <w:t xml:space="preserve"> </w:t>
      </w:r>
    </w:p>
    <w:p w:rsidR="00FC1B0B" w:rsidRPr="006C23CA" w:rsidRDefault="00FC1B0B" w:rsidP="00FC1B0B">
      <w:pPr>
        <w:pStyle w:val="ab"/>
        <w:numPr>
          <w:ilvl w:val="0"/>
          <w:numId w:val="4"/>
        </w:numPr>
        <w:spacing w:after="0"/>
        <w:rPr>
          <w:bCs/>
        </w:rPr>
      </w:pPr>
      <w:r w:rsidRPr="006C23CA">
        <w:rPr>
          <w:bCs/>
        </w:rPr>
        <w:t>Using smooth, even brush strokes, allow 30 seconds to 1 minute between coats for drying time.</w:t>
      </w:r>
    </w:p>
    <w:p w:rsidR="00FC1B0B" w:rsidRPr="006C23CA" w:rsidRDefault="00FC1B0B" w:rsidP="00FC1B0B">
      <w:pPr>
        <w:spacing w:after="0"/>
        <w:rPr>
          <w:bCs/>
        </w:rPr>
      </w:pPr>
    </w:p>
    <w:p w:rsidR="00FC1B0B" w:rsidRPr="006C23CA" w:rsidRDefault="00FC1B0B" w:rsidP="00FC1B0B">
      <w:pPr>
        <w:spacing w:after="0"/>
        <w:rPr>
          <w:b/>
          <w:bCs/>
        </w:rPr>
      </w:pPr>
      <w:r w:rsidRPr="006C23CA">
        <w:rPr>
          <w:b/>
          <w:bCs/>
        </w:rPr>
        <w:t>Application</w:t>
      </w:r>
      <w:r w:rsidRPr="006C23CA">
        <w:rPr>
          <w:b/>
          <w:bCs/>
        </w:rPr>
        <w:br/>
      </w:r>
    </w:p>
    <w:p w:rsidR="00B83111" w:rsidRPr="00FC1B0B" w:rsidRDefault="00FC1B0B" w:rsidP="00FC1B0B">
      <w:pPr>
        <w:pStyle w:val="ab"/>
        <w:numPr>
          <w:ilvl w:val="0"/>
          <w:numId w:val="5"/>
        </w:numPr>
        <w:spacing w:after="0"/>
        <w:rPr>
          <w:bCs/>
        </w:rPr>
      </w:pPr>
      <w:r w:rsidRPr="006C23CA">
        <w:rPr>
          <w:bCs/>
        </w:rPr>
        <w:t>When die is ready to accept wax, lubricate the surface before pouring wax.</w:t>
      </w:r>
    </w:p>
    <w:sectPr w:rsidR="00B83111" w:rsidRPr="00FC1B0B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D11" w:rsidRDefault="00791D11" w:rsidP="00D2300B">
      <w:pPr>
        <w:spacing w:after="0" w:line="240" w:lineRule="auto"/>
      </w:pPr>
      <w:r>
        <w:separator/>
      </w:r>
    </w:p>
  </w:endnote>
  <w:endnote w:type="continuationSeparator" w:id="0">
    <w:p w:rsidR="00791D11" w:rsidRDefault="00791D11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D11" w:rsidRDefault="00791D11" w:rsidP="00D2300B">
      <w:pPr>
        <w:spacing w:after="0" w:line="240" w:lineRule="auto"/>
      </w:pPr>
      <w:r>
        <w:separator/>
      </w:r>
    </w:p>
  </w:footnote>
  <w:footnote w:type="continuationSeparator" w:id="0">
    <w:p w:rsidR="00791D11" w:rsidRDefault="00791D11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6D5AE0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  <w:lang w:bidi="he-IL"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F7912"/>
    <w:multiLevelType w:val="hybridMultilevel"/>
    <w:tmpl w:val="F7A8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52CD4"/>
    <w:multiLevelType w:val="hybridMultilevel"/>
    <w:tmpl w:val="0A10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519A1"/>
    <w:multiLevelType w:val="hybridMultilevel"/>
    <w:tmpl w:val="DFA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83DF3"/>
    <w:multiLevelType w:val="hybridMultilevel"/>
    <w:tmpl w:val="3B92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A6C12"/>
    <w:rsid w:val="000C08CC"/>
    <w:rsid w:val="00185DA7"/>
    <w:rsid w:val="0019317F"/>
    <w:rsid w:val="00242A01"/>
    <w:rsid w:val="00270706"/>
    <w:rsid w:val="003633E2"/>
    <w:rsid w:val="003B398E"/>
    <w:rsid w:val="004304CC"/>
    <w:rsid w:val="00463EDB"/>
    <w:rsid w:val="004F71AD"/>
    <w:rsid w:val="006D5AE0"/>
    <w:rsid w:val="006D5F7C"/>
    <w:rsid w:val="00791D11"/>
    <w:rsid w:val="007E33E8"/>
    <w:rsid w:val="008B7248"/>
    <w:rsid w:val="0091050E"/>
    <w:rsid w:val="00971847"/>
    <w:rsid w:val="00A235FA"/>
    <w:rsid w:val="00AC0ECD"/>
    <w:rsid w:val="00B83111"/>
    <w:rsid w:val="00BC0396"/>
    <w:rsid w:val="00CA25F0"/>
    <w:rsid w:val="00CC0908"/>
    <w:rsid w:val="00D2300B"/>
    <w:rsid w:val="00DB1494"/>
    <w:rsid w:val="00DE400B"/>
    <w:rsid w:val="00E50B3A"/>
    <w:rsid w:val="00FC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989C7-BE1B-4F72-811B-29BF8C72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2014-03-24T02:51:00Z</dcterms:created>
  <dcterms:modified xsi:type="dcterms:W3CDTF">2014-03-24T02:51:00Z</dcterms:modified>
</cp:coreProperties>
</file>